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5F22A1DB" w:rsidR="003178FA" w:rsidRPr="00960EF0" w:rsidRDefault="00423214" w:rsidP="00423214">
      <w:pPr>
        <w:jc w:val="center"/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</w:pPr>
      <w:r w:rsidRPr="00960EF0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MATERIA</w:t>
      </w:r>
      <w:r w:rsidR="000246C3" w:rsidRPr="00960EF0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: FRANCÉS</w:t>
      </w:r>
    </w:p>
    <w:tbl>
      <w:tblPr>
        <w:tblStyle w:val="Tablaconcuadrcula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93224F" w:rsidRPr="0093224F" w14:paraId="4ED81ECD" w14:textId="77777777" w:rsidTr="0093224F">
        <w:trPr>
          <w:trHeight w:val="363"/>
        </w:trPr>
        <w:tc>
          <w:tcPr>
            <w:tcW w:w="2679" w:type="dxa"/>
            <w:shd w:val="clear" w:color="auto" w:fill="FFFF00"/>
            <w:vAlign w:val="center"/>
          </w:tcPr>
          <w:p w14:paraId="7072A748" w14:textId="00640E03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NIVEL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r w:rsidR="00224A20" w:rsidRPr="00224A20">
              <w:rPr>
                <w:sz w:val="24"/>
                <w:szCs w:val="24"/>
              </w:rPr>
              <w:t>1º ESO</w:t>
            </w:r>
          </w:p>
        </w:tc>
        <w:tc>
          <w:tcPr>
            <w:tcW w:w="4394" w:type="dxa"/>
            <w:shd w:val="clear" w:color="auto" w:fill="FFFF00"/>
            <w:vAlign w:val="center"/>
          </w:tcPr>
          <w:p w14:paraId="79886F96" w14:textId="7B58C9E8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DPTO.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r w:rsidR="00224A20" w:rsidRPr="00224A20">
              <w:rPr>
                <w:sz w:val="24"/>
                <w:szCs w:val="24"/>
              </w:rPr>
              <w:t>Francés</w:t>
            </w:r>
          </w:p>
        </w:tc>
        <w:tc>
          <w:tcPr>
            <w:tcW w:w="2693" w:type="dxa"/>
            <w:shd w:val="clear" w:color="auto" w:fill="FFFF00"/>
            <w:vAlign w:val="center"/>
          </w:tcPr>
          <w:p w14:paraId="5C2D3F09" w14:textId="07491DFE" w:rsidR="00423214" w:rsidRPr="00224A20" w:rsidRDefault="003B3F28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93224F">
        <w:tc>
          <w:tcPr>
            <w:tcW w:w="9766" w:type="dxa"/>
            <w:gridSpan w:val="3"/>
          </w:tcPr>
          <w:p w14:paraId="2E4827C6" w14:textId="04720805" w:rsidR="00423214" w:rsidRPr="0093224F" w:rsidRDefault="00423214" w:rsidP="00423214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</w:rPr>
            </w:pPr>
            <w:r w:rsidRPr="00960EF0"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Justificación</w:t>
            </w:r>
            <w:r w:rsidRPr="0093224F"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</w:rPr>
              <w:t>.</w:t>
            </w:r>
          </w:p>
          <w:p w14:paraId="200326C5" w14:textId="5A8357F0" w:rsidR="00646088" w:rsidRPr="00646088" w:rsidRDefault="00646088" w:rsidP="00646088">
            <w:pPr>
              <w:shd w:val="clear" w:color="auto" w:fill="FFFFFF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Es una lengua internacional</w:t>
            </w:r>
            <w:r w:rsidR="00FC78C0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.</w:t>
            </w:r>
          </w:p>
          <w:p w14:paraId="45AC7183" w14:textId="5622F40A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Hoy, es la lengua oficial de 29 naciones. De Europa (5), de América (2), de África (21) y de Oceanía (1); por ello, conocerlo te permitirá desenvolverte en numerosísimos estados</w:t>
            </w:r>
            <w:r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.</w:t>
            </w:r>
          </w:p>
          <w:p w14:paraId="1DA1373E" w14:textId="12BEBCA8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Aprender francés te ayudará a mejorar tus oportunidades laborales y desarrollar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tu carrera profesional. Has de saber que e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l francés es la tercera lengua de internet, por delante del español,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y 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tendrás acceso de esta manera a toda esta información y comprenderás el mundo de otra manera.</w:t>
            </w:r>
          </w:p>
          <w:p w14:paraId="2AC6D2E5" w14:textId="100CCD0C" w:rsidR="00423214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El francés se caracteriza por ser un idioma lleno de cultura e historia. Saber francés </w:t>
            </w:r>
            <w:r w:rsidRPr="00646088">
              <w:rPr>
                <w:rFonts w:asciiTheme="majorHAnsi" w:hAnsiTheme="majorHAnsi" w:cstheme="majorHAnsi"/>
                <w:sz w:val="24"/>
                <w:szCs w:val="24"/>
              </w:rPr>
              <w:t>permite ampliar conocimiento cultural sobre moda, gastronomía o arquitectura, así como otras ramas también relevantes del país como la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literatura, el cine o la música… Además,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 si vas a viajar a algún país de habla francesa por motivos de vacaciones, de trabajo o estudio, ser capaz de comunicarse con los locales es de gran ayuda.</w:t>
            </w:r>
          </w:p>
          <w:p w14:paraId="542272D7" w14:textId="6A5DB3B1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93224F">
        <w:tc>
          <w:tcPr>
            <w:tcW w:w="9766" w:type="dxa"/>
            <w:gridSpan w:val="3"/>
          </w:tcPr>
          <w:p w14:paraId="2A38DD0E" w14:textId="36A84515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960EF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Contenidos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445A26B1" w14:textId="65830351" w:rsidR="00423214" w:rsidRPr="000246C3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Saber presentarse y presentar a un tercero, la apariencia física, la ropa, el carácter, las actividades cotidianas, los estudios, el trabajo, el ocio, la casa, la ciudad, las emociones, las cualidades y los defectos, el amor, los alimentos y las recetas, la cultura, el medio ambiente, las nuevas tecnologías y las redes sociales, los viajes e intercambios educativos, las vacaciones.</w:t>
            </w:r>
          </w:p>
          <w:p w14:paraId="3953E1AB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02D702E7" w14:textId="77777777" w:rsidTr="0093224F">
        <w:tc>
          <w:tcPr>
            <w:tcW w:w="9766" w:type="dxa"/>
            <w:gridSpan w:val="3"/>
          </w:tcPr>
          <w:p w14:paraId="629AAEE4" w14:textId="1AD6FE7D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960EF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Metodología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65F8B582" w14:textId="77777777" w:rsidR="00B733AF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Comprensión oral y escrita de textos y documentos reales y libros propios de la literatura francesa y que podemos encontrar en nuestro IES (El pequeño Nicolás, El principito, etc.), práctica de la expresión oral en continuo e inte</w:t>
            </w:r>
            <w:r w:rsidR="00B733AF">
              <w:rPr>
                <w:bCs/>
                <w:sz w:val="24"/>
                <w:szCs w:val="24"/>
              </w:rPr>
              <w:t xml:space="preserve">rcambiando en parejas o grupos; </w:t>
            </w:r>
            <w:r>
              <w:rPr>
                <w:bCs/>
                <w:sz w:val="24"/>
                <w:szCs w:val="24"/>
              </w:rPr>
              <w:t>p</w:t>
            </w:r>
            <w:r w:rsidR="00B733AF">
              <w:rPr>
                <w:bCs/>
                <w:sz w:val="24"/>
                <w:szCs w:val="24"/>
              </w:rPr>
              <w:t>ráctica de la expresión escrita.</w:t>
            </w:r>
          </w:p>
          <w:p w14:paraId="63508E6E" w14:textId="64B8F3BF" w:rsidR="00423214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B733AF">
              <w:rPr>
                <w:bCs/>
                <w:sz w:val="24"/>
                <w:szCs w:val="24"/>
              </w:rPr>
              <w:t>Visionado de películas en V.O, …) y uso de las nuevas tecnologías como fuente de información y herramienta útil para el aprendizaje (test online, juegos, visión de videoclips, noticias, tik toks, etc.).</w:t>
            </w:r>
          </w:p>
          <w:p w14:paraId="36BD2FAB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93224F">
        <w:tc>
          <w:tcPr>
            <w:tcW w:w="9766" w:type="dxa"/>
            <w:gridSpan w:val="3"/>
          </w:tcPr>
          <w:p w14:paraId="3ABC6CD5" w14:textId="273AB89C" w:rsidR="00423214" w:rsidRPr="0093224F" w:rsidRDefault="00423214" w:rsidP="00646088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960EF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Evaluación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12C90254" w14:textId="6E6529EC" w:rsidR="00646088" w:rsidRPr="00646088" w:rsidRDefault="00646088" w:rsidP="00FC78C0">
            <w:pPr>
              <w:spacing w:line="276" w:lineRule="auto"/>
              <w:jc w:val="both"/>
            </w:pPr>
            <w:r>
              <w:t xml:space="preserve">El francés es evaluado </w:t>
            </w:r>
            <w:r w:rsidR="00FC78C0">
              <w:t xml:space="preserve">principalmente a través de las 4 competencias para manejar un idioma: comprensión escrita, comprensión oral, expresión escrita y expresión oral. Se hace especial hincapié en la comprensión escrita y la expresión escrita ya que son las 2 competencias evaluables en EVAU pero en clase se practican todas. Al final lograrás tener un nivel que irá desde el A2+ (nivel EVAU) hasta un B1 o incluso un B2 dependiendo del grado de implicación que quieras poner en la asignatura. Los profes de francés estaremos encantados de ayudarte y asesorarte para ampliar y reforzar los contenidos si así lo deseas para adquirir el nivel que desees. </w:t>
            </w:r>
          </w:p>
          <w:p w14:paraId="645EB68C" w14:textId="277E86B3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D96FCDC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EE40DAF" w14:textId="77777777" w:rsidTr="0093224F">
        <w:tc>
          <w:tcPr>
            <w:tcW w:w="9766" w:type="dxa"/>
            <w:gridSpan w:val="3"/>
          </w:tcPr>
          <w:p w14:paraId="6127BB42" w14:textId="77777777" w:rsidR="00B733AF" w:rsidRPr="0093224F" w:rsidRDefault="00423214" w:rsidP="00B733AF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960EF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lastRenderedPageBreak/>
              <w:t>Actividades extraescolares asociadas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518CB078" w14:textId="5618CE9A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Salidas culturales</w:t>
            </w:r>
            <w:r w:rsidRPr="00B733AF">
              <w:rPr>
                <w:bCs/>
                <w:sz w:val="24"/>
                <w:szCs w:val="24"/>
              </w:rPr>
              <w:t>: cine, teatro, exposiciones</w:t>
            </w:r>
            <w:r>
              <w:rPr>
                <w:bCs/>
                <w:sz w:val="24"/>
                <w:szCs w:val="24"/>
              </w:rPr>
              <w:t>.</w:t>
            </w:r>
          </w:p>
          <w:p w14:paraId="197251AF" w14:textId="117557A2" w:rsidR="00B733AF" w:rsidRPr="00B733AF" w:rsidRDefault="00B733AF" w:rsidP="00B733AF">
            <w:pPr>
              <w:pStyle w:val="Prrafodelista"/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Ejemplo: en el curso 22/23 hemos ido al Luz del Tajo durante el festival CIBRA para ver una película en francés, a la Universidad Laboral (también en Toledo) para ver la obra de teatro “La vuelta al mundo en 80 días” de Julio Verne en un 75% en francés y un 25% en español y también fuimos a Madrid a ver la exposición sobre el personaje de cómic belga Tintín.</w:t>
            </w:r>
          </w:p>
          <w:p w14:paraId="1FEA896E" w14:textId="5DAFA7FC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CD4E863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5CADB90" w14:textId="77777777" w:rsidTr="0093224F">
        <w:tc>
          <w:tcPr>
            <w:tcW w:w="9766" w:type="dxa"/>
            <w:gridSpan w:val="3"/>
          </w:tcPr>
          <w:p w14:paraId="55D39344" w14:textId="0124481B" w:rsidR="00423214" w:rsidRDefault="00423214" w:rsidP="00423214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60EF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Estudios universitarios vinculados con la materia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30C56DDF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EDAF420" w14:textId="3926878C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Filología francesa (principalmente para ser profe de francés)</w:t>
            </w:r>
          </w:p>
          <w:p w14:paraId="3A923B70" w14:textId="416ADF9C" w:rsidR="00FC78C0" w:rsidRPr="00FC78C0" w:rsidRDefault="00B733AF" w:rsidP="00FC78C0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</w:t>
            </w:r>
            <w:r w:rsidR="00646088">
              <w:rPr>
                <w:bCs/>
                <w:sz w:val="24"/>
                <w:szCs w:val="24"/>
              </w:rPr>
              <w:t>mpresariales, Administración y D</w:t>
            </w:r>
            <w:r>
              <w:rPr>
                <w:bCs/>
                <w:sz w:val="24"/>
                <w:szCs w:val="24"/>
              </w:rPr>
              <w:t>irección de empresas, Comercio, Financias, Relaciones internacionales, Derecho, etc.</w:t>
            </w:r>
            <w:r w:rsidR="00646088">
              <w:rPr>
                <w:bCs/>
                <w:sz w:val="24"/>
                <w:szCs w:val="24"/>
              </w:rPr>
              <w:t xml:space="preserve"> En todas estas carreras conocer</w:t>
            </w:r>
            <w:r>
              <w:rPr>
                <w:bCs/>
                <w:sz w:val="24"/>
                <w:szCs w:val="24"/>
              </w:rPr>
              <w:t xml:space="preserve"> idiomas marca la diferencia y abre puertas a la hora de encontrar un empleo. Empresas como Louis Vouitton, Chanel, Tous, Carrefour, </w:t>
            </w:r>
            <w:r w:rsidR="00646088">
              <w:rPr>
                <w:bCs/>
                <w:sz w:val="24"/>
                <w:szCs w:val="24"/>
              </w:rPr>
              <w:t>Parfois, Lacoste, Sport 2000, Kiabi y muchas más son empresas francesas.</w:t>
            </w:r>
            <w:r w:rsidR="00646088" w:rsidRPr="00646088">
              <w:rPr>
                <w:bCs/>
                <w:sz w:val="24"/>
                <w:szCs w:val="24"/>
              </w:rPr>
              <w:t xml:space="preserve"> 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En total hay </w:t>
            </w:r>
            <w:r w:rsidR="00646088" w:rsidRPr="00646088">
              <w:rPr>
                <w:rFonts w:cstheme="minorHAnsi"/>
                <w:sz w:val="24"/>
                <w:szCs w:val="24"/>
              </w:rPr>
              <w:t>cerca de 2.500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 empresas francesas en España y se estima que estas filiales emplean en España a más de 350.000 personas y generan un volumen de negocios de alrededor de los 96.000 millones de euros</w:t>
            </w:r>
            <w:r w:rsidR="00FC78C0"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  <w:p w14:paraId="2114D982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1183A"/>
    <w:multiLevelType w:val="hybridMultilevel"/>
    <w:tmpl w:val="C0168622"/>
    <w:lvl w:ilvl="0" w:tplc="1A7A38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14"/>
    <w:rsid w:val="000246C3"/>
    <w:rsid w:val="001C5AA4"/>
    <w:rsid w:val="00224A20"/>
    <w:rsid w:val="003178FA"/>
    <w:rsid w:val="003B3F28"/>
    <w:rsid w:val="00423214"/>
    <w:rsid w:val="0054601F"/>
    <w:rsid w:val="00646088"/>
    <w:rsid w:val="00747BBA"/>
    <w:rsid w:val="007F741B"/>
    <w:rsid w:val="0093224F"/>
    <w:rsid w:val="00960EF0"/>
    <w:rsid w:val="009B3B70"/>
    <w:rsid w:val="00B733AF"/>
    <w:rsid w:val="00FC78C0"/>
    <w:rsid w:val="00FD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46C3"/>
    <w:pPr>
      <w:ind w:left="720"/>
      <w:contextualSpacing/>
    </w:pPr>
  </w:style>
  <w:style w:type="character" w:customStyle="1" w:styleId="hgkelc">
    <w:name w:val="hgkelc"/>
    <w:basedOn w:val="Fuentedeprrafopredeter"/>
    <w:rsid w:val="0064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8</cp:revision>
  <dcterms:created xsi:type="dcterms:W3CDTF">2023-05-14T09:51:00Z</dcterms:created>
  <dcterms:modified xsi:type="dcterms:W3CDTF">2025-05-20T11:14:00Z</dcterms:modified>
</cp:coreProperties>
</file>